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723FC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bidi="ar"/>
        </w:rPr>
        <w:t>采购需求</w:t>
      </w:r>
    </w:p>
    <w:p w14:paraId="1B777AC2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项目概况</w:t>
      </w:r>
    </w:p>
    <w:p w14:paraId="7A86A9C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本项目为合肥市科技馆《共和国脊梁——中国科学家博物馆馆藏精品展》合肥巡展提供展板制作、画面输出、结构搭建及现场安装等配套服务。服务方需确保展品在2026年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日前全部布置完毕，并保障展期（约2个月）内的展示效果及后期撤展安全。</w:t>
      </w:r>
    </w:p>
    <w:p w14:paraId="5F23C9C5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技术要求与规格参数</w:t>
      </w:r>
    </w:p>
    <w:p w14:paraId="7E8520EF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投标方提供的所有物料及服务必须符合以下规格要求：</w:t>
      </w:r>
    </w:p>
    <w:p w14:paraId="4FDE9CEA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手提式海报架</w:t>
      </w:r>
    </w:p>
    <w:p w14:paraId="6E6DEFCE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材质：铝合金框架，ABS塑料连接件，整体轻便且承重良好。</w:t>
      </w:r>
    </w:p>
    <w:p w14:paraId="15C2BB2B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尺寸：整体高度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150cm，适配海报尺寸90cm*120cm。</w:t>
      </w:r>
    </w:p>
    <w:p w14:paraId="28328701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数量：100个。</w:t>
      </w:r>
    </w:p>
    <w:p w14:paraId="3441DD4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工艺：表面光滑无毛刺，提手设计合理，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兼顾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观众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观看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及工作人员搬运。</w:t>
      </w:r>
    </w:p>
    <w:p w14:paraId="0D604FDB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展板（图文制作与输出）</w:t>
      </w:r>
    </w:p>
    <w:p w14:paraId="4E9870A7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材质：5mm厚PVC板，表面平整。</w:t>
      </w:r>
    </w:p>
    <w:p w14:paraId="05546DA7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画面工艺：户外写真打印，要求色彩还原度高、图像清晰、防水防晒、抗氧化，确保在展期内不褪色、不起泡。</w:t>
      </w:r>
    </w:p>
    <w:p w14:paraId="755F95AA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面积：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108平方米。</w:t>
      </w:r>
    </w:p>
    <w:p w14:paraId="3FE4B6B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排版：画面排版需根据甲方（科技馆）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进行专业设计，符合展览整体调性，排版完成后需经甲方确认方可制作。</w:t>
      </w:r>
    </w:p>
    <w:p w14:paraId="1075446F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画面排版服务</w:t>
      </w:r>
    </w:p>
    <w:p w14:paraId="4E8840E4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内容：根据甲方要求对展览图文进行排版设计。</w:t>
      </w:r>
    </w:p>
    <w:p w14:paraId="7BAF101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数量：100张。</w:t>
      </w:r>
    </w:p>
    <w:p w14:paraId="52890F3C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标准：版面设计美观大方，文字校对准确，格式符合印刷要求。</w:t>
      </w:r>
    </w:p>
    <w:p w14:paraId="7A6168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拱门（氛围营造）</w:t>
      </w:r>
    </w:p>
    <w:p w14:paraId="72E2C230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结构：桁架搭建，四周包覆KT板画面。</w:t>
      </w:r>
    </w:p>
    <w:p w14:paraId="76C9C632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参考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尺寸：跨度400cm，高度300cm，厚度100cm。</w:t>
      </w:r>
    </w:p>
    <w:p w14:paraId="1C22BE7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展期：放置约2个月，需保证在此期间结构稳固、画面整洁。</w:t>
      </w:r>
    </w:p>
    <w:p w14:paraId="5C5D918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数量：1套。</w:t>
      </w:r>
    </w:p>
    <w:p w14:paraId="4D9BDF96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安全要求：需考虑户外/室内通风及承重安全，防风加固，符合场馆消防要求。</w:t>
      </w:r>
    </w:p>
    <w:p w14:paraId="35755B7C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商务要求</w:t>
      </w:r>
    </w:p>
    <w:p w14:paraId="65E018A2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交付时间：合同签订后，须于2026年6月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日前完成所有货物的制作、运输、安装及调试，并具备验收条件。</w:t>
      </w:r>
    </w:p>
    <w:p w14:paraId="335FD47C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交货地点：合肥市科技馆蜀西湖馆区指定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位置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08B3A903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验收标准：以本采购文件规定的规格参数、材质要求及双方签字确认的样品（如有）为验收依据。甲方有权对材质进行抽检，若发现材质不符或工艺不达标，有权要求返工或拒收。</w:t>
      </w:r>
    </w:p>
    <w:p w14:paraId="742F2DC0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售后服务：展期内如出现质量问题（如画面破损、支架倾倒等），供应商需在接到通知后24小时内响应并到场处理。</w:t>
      </w:r>
    </w:p>
    <w:p w14:paraId="22EBFCFC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知识产权：展览涉及的图文素材版权由甲方负责，供应商仅负责制作，不得用于其他商业用途。</w:t>
      </w:r>
    </w:p>
    <w:p w14:paraId="0076CC75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说明</w:t>
      </w:r>
    </w:p>
    <w:p w14:paraId="5457B00F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本项目预算总金额为人民币36000元。供应商报价不得超过此预算，否则视为无效投标。</w:t>
      </w:r>
      <w:bookmarkStart w:id="0" w:name="_GoBack"/>
      <w:bookmarkEnd w:id="0"/>
    </w:p>
    <w:p w14:paraId="1A91C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46D88"/>
    <w:rsid w:val="5C446D88"/>
    <w:rsid w:val="608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2026-06-23T10:37:00Z</dcterms:created>
  <dc:creator>剑胆琴心</dc:creator>
  <cp:lastModifiedBy>剑胆琴心</cp:lastModifiedBy>
  <dcterms:modified xsi:type="dcterms:W3CDTF">2026-06-23T10:38:16Z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306378270D84466F96BD86175944B6BA_11</vt:lpwstr>
  </property>
  <property fmtid="{D5CDD505-2E9C-101B-9397-08002B2CF9AE}" pid="4" name="KSOTemplateDocerSaveRecord">
    <vt:lpwstr>eyJoZGlkIjoiOTAwNWVkZjNiNmFhNjIwYTI2ODMzYjFhNWJlM2I2Y2UiLCJ1c2VySWQiOiIxMDM1MDMzNTIzIn0=</vt:lpwstr>
  </property>
</Properties>
</file>